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7F81">
      <w:pPr>
        <w:jc w:val="both"/>
      </w:pPr>
      <w:r>
        <w:t>Tűzmegelőzési tájékoztató</w:t>
      </w:r>
    </w:p>
    <w:p w:rsidR="006B7F81" w:rsidRDefault="006B7F81">
      <w:pPr>
        <w:jc w:val="both"/>
      </w:pPr>
    </w:p>
    <w:p w:rsidR="00000000" w:rsidRDefault="00974D2E">
      <w:pPr>
        <w:jc w:val="both"/>
      </w:pPr>
      <w:r>
        <w:t>Az ünnepek közeledtével változnak a szokások, akárcsak hétköznapjaink és velük együtt az ünnepre való készülődés is. Hagyományőrző a templomokban, köztereken, hivatalokban, üzletekben, pályaudvarokon felállított karácsonyfa, ezzel együtt az utcai forgatag</w:t>
      </w:r>
      <w:r>
        <w:t>, a díszes kirakatok, a kivilágított utcák, árkádok, az utcai árusok portékái, mind az ünnep közeledtét jelzik.</w:t>
      </w:r>
    </w:p>
    <w:p w:rsidR="00000000" w:rsidRDefault="00974D2E">
      <w:pPr>
        <w:jc w:val="both"/>
      </w:pPr>
    </w:p>
    <w:p w:rsidR="00000000" w:rsidRDefault="00974D2E">
      <w:pPr>
        <w:jc w:val="both"/>
      </w:pPr>
      <w:r>
        <w:t>A karácsonyfa állítása, a karácsony megünneplése az egész világon jelképpé vált, a karácsony köré egész ünnepkör épül, kezdve az adventtől egés</w:t>
      </w:r>
      <w:r>
        <w:t xml:space="preserve">zen vízkeresztig. Advent négy vasárnapján este – minden vasárnap eggyel több – gyertyák fénye villan fel egyre több otthonban. A karácsony egyik legfontosabb kelléke és szimbóluma a karácsonyfa – </w:t>
      </w:r>
      <w:proofErr w:type="spellStart"/>
      <w:r>
        <w:t>enélkül</w:t>
      </w:r>
      <w:proofErr w:type="spellEnd"/>
      <w:r>
        <w:t xml:space="preserve"> talán el sem lehetne képzelni az ünnepet. Hagyomány,</w:t>
      </w:r>
      <w:r>
        <w:t xml:space="preserve"> az ünnephez tartozik a feldíszített fenyőfán elhelyezett gyertyák, csillagszórók meggyújtása.</w:t>
      </w:r>
    </w:p>
    <w:p w:rsidR="00000000" w:rsidRDefault="00974D2E">
      <w:pPr>
        <w:jc w:val="both"/>
      </w:pPr>
    </w:p>
    <w:p w:rsidR="00000000" w:rsidRDefault="00974D2E">
      <w:pPr>
        <w:jc w:val="both"/>
      </w:pPr>
      <w:r>
        <w:t>A legszebb ünnep napjaiban sem szabad azonban megfeledkeznünk a ránk leselkedő veszélyekről, elsősorban a gyertya gyönyörű, de veszélyes lángjáról! Az elmúlt év</w:t>
      </w:r>
      <w:r>
        <w:t>tizedek során bekövetkezett sajnálatos, olykor tragikus események (adventi gyertya lángjától, illetve karácsonyfa tüzétől kiégett lakások) arra kell, hogy figyelmeztessenek bennünket, hogy kellő körültekintéssel, nagyon nagy odafigyeléssel szabad a gyertyá</w:t>
      </w:r>
      <w:r>
        <w:t xml:space="preserve">kat elhelyeznünk és meggyújtanunk. Amennyiben nem így tesszük, egy élet munkája semmisülhet meg, válhat </w:t>
      </w:r>
      <w:proofErr w:type="gramStart"/>
      <w:r>
        <w:t>a</w:t>
      </w:r>
      <w:proofErr w:type="gramEnd"/>
      <w:r>
        <w:t xml:space="preserve"> </w:t>
      </w:r>
      <w:proofErr w:type="gramStart"/>
      <w:r>
        <w:t>tűz</w:t>
      </w:r>
      <w:proofErr w:type="gramEnd"/>
      <w:r>
        <w:t xml:space="preserve"> martalékává néhány perc alatt. A legnagyobb körültekintés mellett/ellenére keletkezhet tűz a lakásunkban, különösen ebben az ünnepi időszakban. Na</w:t>
      </w:r>
      <w:r>
        <w:t>gyon fontos, hogy a lehető legrövidebb időn belül tudomást szerezzünk erről és a szükséges intézkedéseket (bent lévő személyek mentése, tűzoltóság értesítése, tűz oltásának megkezdése) megtegyük.</w:t>
      </w:r>
    </w:p>
    <w:p w:rsidR="00000000" w:rsidRDefault="00974D2E">
      <w:pPr>
        <w:jc w:val="both"/>
      </w:pPr>
    </w:p>
    <w:p w:rsidR="00000000" w:rsidRDefault="00974D2E">
      <w:pPr>
        <w:jc w:val="both"/>
      </w:pPr>
      <w:r>
        <w:t>Azért, hogy az ünneplés zavartalan legyen és az ünnep során</w:t>
      </w:r>
      <w:r>
        <w:t xml:space="preserve"> érzett örömünket ne árnyékolja be semmilyen előre nem várt esemény, a </w:t>
      </w:r>
      <w:r>
        <w:rPr>
          <w:b/>
          <w:bCs/>
        </w:rPr>
        <w:t>Gyöngyösi Katasztrófavédelmi Kirendeltség fontosnak tartja felhívni az állampolgárok figyelmét néhány alapvető biztonsági rendszabályra, melyek nyílt láng, valamint az elektromos áramma</w:t>
      </w:r>
      <w:r>
        <w:rPr>
          <w:b/>
          <w:bCs/>
        </w:rPr>
        <w:t>l működő díszek használatára vonatkoznak.</w:t>
      </w:r>
    </w:p>
    <w:p w:rsidR="00000000" w:rsidRDefault="00974D2E">
      <w:pPr>
        <w:jc w:val="both"/>
      </w:pPr>
      <w:r>
        <w:t> </w:t>
      </w:r>
    </w:p>
    <w:p w:rsidR="00000000" w:rsidRDefault="00974D2E">
      <w:pPr>
        <w:jc w:val="both"/>
      </w:pPr>
      <w:r>
        <w:t>Az adventi koszorú által okozott tüzeket többnyire az égve felejtett gyertyák okozzák. Azért, hogy elkerüljük a hasonló tűzeseteket, javasoljuk:</w:t>
      </w:r>
    </w:p>
    <w:p w:rsidR="00000000" w:rsidRDefault="00974D2E">
      <w:pPr>
        <w:numPr>
          <w:ilvl w:val="0"/>
          <w:numId w:val="1"/>
        </w:numPr>
        <w:jc w:val="both"/>
      </w:pPr>
      <w:r>
        <w:t>az adventi koszorúkat helyezzük nem éghető anyagból készült felület</w:t>
      </w:r>
      <w:r>
        <w:t>re (fém, vagy hőálló üveglap stb.) és közvetlen közelében ne helyezzünk el más éghető anyagokat,</w:t>
      </w:r>
    </w:p>
    <w:p w:rsidR="00000000" w:rsidRDefault="00974D2E">
      <w:pPr>
        <w:numPr>
          <w:ilvl w:val="0"/>
          <w:numId w:val="1"/>
        </w:numPr>
        <w:spacing w:after="280"/>
        <w:jc w:val="both"/>
      </w:pPr>
      <w:r>
        <w:t>a gyertyák, mécsesek csak nem éghető tartóban legyenek elhelyezve és rögzítve a koszorún, csokron! A gyertyákat, mécseseket ne tegyük közvetlenül a koszorú égh</w:t>
      </w:r>
      <w:r>
        <w:t>ető anyagú részei (fenyőlevél, moha, fagyöngy, stb.) mellé, ott ne gyújtsuk meg! A koszorún elhelyezett gyertyákat csak felügyelet mellett égessük, mielőtt a helyiségből kimegyünk, azokat oltsuk el, ugyanis a tapasztalatok szerint az égve felejtett gyertyá</w:t>
      </w:r>
      <w:r>
        <w:t xml:space="preserve">k okozzák a tűzesetek jelentős részét. </w:t>
      </w:r>
    </w:p>
    <w:p w:rsidR="00000000" w:rsidRDefault="00974D2E">
      <w:pPr>
        <w:spacing w:before="280" w:after="280"/>
        <w:jc w:val="both"/>
      </w:pPr>
      <w:r>
        <w:t xml:space="preserve">A karácsonyfa tüzek esetén a tűzesetek többségét a felügyelet nélkül hagyott gyertyák, csillagszórók, esetenként a működésben lévő elektromos árammal működő lámpafüzérek helytelen, vagy felügyelet nélküli használata </w:t>
      </w:r>
      <w:r>
        <w:t>okozhatja. A „karácsonyfa” jellemző tulajdonsága, hogy kiszáradásával egyenes arányban nő a lángra lobbanás veszélye, ezért az ünneprontó tűzesetek elkerülése érdekében javasoljuk:</w:t>
      </w:r>
    </w:p>
    <w:p w:rsidR="00000000" w:rsidRDefault="00974D2E">
      <w:pPr>
        <w:numPr>
          <w:ilvl w:val="0"/>
          <w:numId w:val="1"/>
        </w:numPr>
        <w:jc w:val="both"/>
      </w:pPr>
      <w:r>
        <w:lastRenderedPageBreak/>
        <w:t>Csillagszórót, díszgyertyát a karácsonyfán csak felnőttek gyújtsanak meg. M</w:t>
      </w:r>
      <w:r>
        <w:t xml:space="preserve">ielőtt a helyiséget </w:t>
      </w:r>
      <w:proofErr w:type="gramStart"/>
      <w:r>
        <w:t>elhagyják</w:t>
      </w:r>
      <w:proofErr w:type="gramEnd"/>
      <w:r>
        <w:t xml:space="preserve"> a gyertyákat oltsák el, a csillagszóró maradványát távolítsák el a fáról.</w:t>
      </w:r>
    </w:p>
    <w:p w:rsidR="00000000" w:rsidRDefault="00974D2E">
      <w:pPr>
        <w:numPr>
          <w:ilvl w:val="0"/>
          <w:numId w:val="1"/>
        </w:numPr>
        <w:jc w:val="both"/>
      </w:pPr>
      <w:r>
        <w:t>Csak magyar érintésvédelmi előírásoknak megfelelő elektromos lámpa füzéreket használjunk. Az olcsó, legtöbbször távol-keletről származó elektromos díszí</w:t>
      </w:r>
      <w:r>
        <w:t>tések rossz minőségük miatt nem csak áramütés lehetősége miatt veszélyesek, hanem az esetleg bekövetkezhető rövidzárlat tüzet is okozhat. A lámpafüzéreket éjszakára, vagy hosszabb távollét idejére se hagyjuk bekapcsolva.</w:t>
      </w:r>
    </w:p>
    <w:p w:rsidR="00000000" w:rsidRDefault="00974D2E">
      <w:pPr>
        <w:numPr>
          <w:ilvl w:val="0"/>
          <w:numId w:val="1"/>
        </w:numPr>
        <w:spacing w:after="280"/>
        <w:jc w:val="both"/>
      </w:pPr>
      <w:r>
        <w:t>Amennyiben a karácsonyfán nyílt lán</w:t>
      </w:r>
      <w:r>
        <w:t>ggal működő díszeket alkalmazunk, a fát ne helyezzük függöny közelébe és lehetőség szerint eldőlés ellen is rögzítsük.</w:t>
      </w:r>
    </w:p>
    <w:p w:rsidR="00000000" w:rsidRDefault="00974D2E">
      <w:pPr>
        <w:jc w:val="both"/>
      </w:pPr>
      <w:r>
        <w:t>Az esetleg fellobbanó lángok elharapódzását vizes pokrócokkal, vagy ha van kézi tűzoltó készülék alkalmazásával lehet leggyorsabban megfé</w:t>
      </w:r>
      <w:r>
        <w:t xml:space="preserve">kezni. Fokozottan figyeljünk arra, hogy amennyiben karácsonyfatűz alakul ki és a fán elektromos lámpafüzér volt, vízzel vagy vizes pokróccal az ilyen tűz oltást csak azután kezdjük meg, miután a lámpafüzér csatlakozóját a </w:t>
      </w:r>
      <w:proofErr w:type="spellStart"/>
      <w:r>
        <w:t>dugaljból</w:t>
      </w:r>
      <w:proofErr w:type="spellEnd"/>
      <w:r>
        <w:t xml:space="preserve"> kihúztuk!</w:t>
      </w:r>
    </w:p>
    <w:p w:rsidR="00000000" w:rsidRDefault="00974D2E">
      <w:pPr>
        <w:jc w:val="both"/>
      </w:pPr>
    </w:p>
    <w:p w:rsidR="00000000" w:rsidRDefault="00974D2E">
      <w:pPr>
        <w:jc w:val="both"/>
      </w:pPr>
      <w:r>
        <w:t>Fontosnak tar</w:t>
      </w:r>
      <w:r>
        <w:t>tjuk felhívni a figyelmet arra, hogy a téli szünet idején több családban gyermekek felügyelet nélkül tartózkodnak otthon, és életkori sajátosságainknak köszönhetően kíváncsiságból igyekeznek sok mindent kipróbálni. A tragédiák elkerülése érdekében a gyújtó</w:t>
      </w:r>
      <w:r>
        <w:t>eszközöket zárják el, hívják fel a szülők a figyelmet a veszélyforrásokra és magyarázzák el, mit kell tenniük, ha mégis bekövetkezik egy nem várt esemény. Írjuk ki a telefon közelébe azokat a segélyhívó számokat, amiket a gyermeknek is jó tudni. Amennyiben</w:t>
      </w:r>
      <w:r>
        <w:t xml:space="preserve"> mégis tűz keletkezik az otthonunkban, azt azonnal jelezzék a tűzoltóságra, majd fizikai és egészségi állapotuknak megfelelő mértékben igyekezzenek megakadályozni a lángok kiterjedését.</w:t>
      </w:r>
    </w:p>
    <w:p w:rsidR="00000000" w:rsidRDefault="00974D2E">
      <w:pPr>
        <w:jc w:val="both"/>
      </w:pPr>
    </w:p>
    <w:p w:rsidR="00000000" w:rsidRDefault="00974D2E">
      <w:pPr>
        <w:jc w:val="both"/>
      </w:pPr>
      <w:r>
        <w:t>Ha mégis megtörtént a baj a 105, vagy a 112 telefonon lehet a tüzet j</w:t>
      </w:r>
      <w:r>
        <w:t>elezni a tűzoltóságra.</w:t>
      </w:r>
    </w:p>
    <w:p w:rsidR="00000000" w:rsidRDefault="00974D2E">
      <w:pPr>
        <w:jc w:val="both"/>
      </w:pPr>
    </w:p>
    <w:p w:rsidR="00000000" w:rsidRDefault="00974D2E">
      <w:pPr>
        <w:jc w:val="both"/>
      </w:pPr>
      <w:r>
        <w:t>Kellő odafigyeléssel, a fentiek betartásával megvalósulhatnak a következő sorokban foglaltak:</w:t>
      </w:r>
    </w:p>
    <w:p w:rsidR="00000000" w:rsidRDefault="00974D2E">
      <w:pPr>
        <w:jc w:val="both"/>
      </w:pPr>
    </w:p>
    <w:p w:rsidR="00000000" w:rsidRDefault="00974D2E">
      <w:r>
        <w:rPr>
          <w:i/>
          <w:iCs/>
        </w:rPr>
        <w:t>A házakban mindenhol kalács illatozzon,</w:t>
      </w:r>
      <w:r>
        <w:rPr>
          <w:i/>
          <w:iCs/>
        </w:rPr>
        <w:br/>
        <w:t>Fenyőfák alatt gyertyaláng ragyogjon.</w:t>
      </w:r>
      <w:r>
        <w:rPr>
          <w:i/>
          <w:iCs/>
        </w:rPr>
        <w:br/>
        <w:t>Szívekbe költözzék nyugalom, s szeretet,</w:t>
      </w:r>
      <w:r>
        <w:rPr>
          <w:i/>
          <w:iCs/>
        </w:rPr>
        <w:br/>
        <w:t>Hozzon a Karácsony</w:t>
      </w:r>
      <w:r>
        <w:rPr>
          <w:i/>
          <w:iCs/>
        </w:rPr>
        <w:t xml:space="preserve"> békét és örömet!</w:t>
      </w:r>
    </w:p>
    <w:p w:rsidR="00000000" w:rsidRDefault="00974D2E">
      <w:r>
        <w:t>(Ismeretlen)</w:t>
      </w:r>
    </w:p>
    <w:p w:rsidR="00000000" w:rsidRDefault="00974D2E">
      <w:pPr>
        <w:jc w:val="both"/>
      </w:pPr>
    </w:p>
    <w:p w:rsidR="00974D2E" w:rsidRDefault="00974D2E">
      <w:r>
        <w:rPr>
          <w:b/>
          <w:bCs/>
          <w:i/>
          <w:iCs/>
        </w:rPr>
        <w:t>Kellemes, Békés Boldog Karácsonyi Ünnepeket kívánunk!</w:t>
      </w:r>
      <w:r>
        <w:rPr>
          <w:i/>
          <w:iCs/>
        </w:rPr>
        <w:br/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Gyöngyösi Katasztrófavédelmi Kirendeltség személyi állománya.</w:t>
      </w:r>
    </w:p>
    <w:sectPr w:rsidR="0097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B7F81"/>
    <w:rsid w:val="006B7F81"/>
    <w:rsid w:val="0097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Bekezdsalap-bettpusa">
    <w:name w:val="Bekezdés alap-betűtípusa"/>
  </w:style>
  <w:style w:type="character" w:styleId="Kiemels2">
    <w:name w:val="Strong"/>
    <w:basedOn w:val="Bekezdsalap-bettpusa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NormlWeb">
    <w:name w:val="Normal (Web)"/>
    <w:basedOn w:val="Norml"/>
    <w:pPr>
      <w:spacing w:before="280" w:after="2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4850</Characters>
  <Application>Microsoft Office Word</Application>
  <DocSecurity>0</DocSecurity>
  <Lines>40</Lines>
  <Paragraphs>11</Paragraphs>
  <ScaleCrop>false</ScaleCrop>
  <Company>Z.R.K.Á.I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hétvégén beköszönt az adventi időszak, a karácsony hagyományainknak megfelelően többnyire meghitt családi körben zajlik</dc:title>
  <dc:subject/>
  <dc:creator>Hársfalvi László</dc:creator>
  <cp:keywords/>
  <cp:lastModifiedBy>Diák</cp:lastModifiedBy>
  <cp:revision>2</cp:revision>
  <cp:lastPrinted>2014-11-18T12:22:00Z</cp:lastPrinted>
  <dcterms:created xsi:type="dcterms:W3CDTF">2014-12-12T07:14:00Z</dcterms:created>
  <dcterms:modified xsi:type="dcterms:W3CDTF">2014-12-12T07:14:00Z</dcterms:modified>
</cp:coreProperties>
</file>